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F2" w:rsidRPr="00425302" w:rsidRDefault="00F065F2">
      <w:pPr>
        <w:rPr>
          <w:b/>
          <w:sz w:val="24"/>
          <w:szCs w:val="24"/>
        </w:rPr>
      </w:pPr>
      <w:r w:rsidRPr="00425302">
        <w:rPr>
          <w:b/>
          <w:sz w:val="24"/>
          <w:szCs w:val="24"/>
        </w:rPr>
        <w:t>Erasmus+ projektet:</w:t>
      </w:r>
    </w:p>
    <w:p w:rsidR="00C61A63" w:rsidRPr="00425302" w:rsidRDefault="00F065F2">
      <w:pPr>
        <w:rPr>
          <w:b/>
          <w:sz w:val="24"/>
          <w:szCs w:val="24"/>
        </w:rPr>
      </w:pPr>
      <w:r w:rsidRPr="00425302">
        <w:rPr>
          <w:b/>
          <w:sz w:val="24"/>
          <w:szCs w:val="24"/>
        </w:rPr>
        <w:t>Europa 2020 strategien: ”Bekæmpelse af f</w:t>
      </w:r>
      <w:r w:rsidR="00D64A82" w:rsidRPr="00425302">
        <w:rPr>
          <w:b/>
          <w:sz w:val="24"/>
          <w:szCs w:val="24"/>
        </w:rPr>
        <w:t>attigdom og social eksklusion i</w:t>
      </w:r>
      <w:r w:rsidRPr="00425302">
        <w:rPr>
          <w:b/>
          <w:sz w:val="24"/>
          <w:szCs w:val="24"/>
        </w:rPr>
        <w:t xml:space="preserve"> EU og deltagerlande”</w:t>
      </w:r>
    </w:p>
    <w:p w:rsidR="00AA6237" w:rsidRDefault="00E33829">
      <w:pPr>
        <w:rPr>
          <w:sz w:val="24"/>
          <w:szCs w:val="24"/>
        </w:rPr>
      </w:pPr>
      <w:r w:rsidRPr="00425302">
        <w:rPr>
          <w:sz w:val="24"/>
          <w:szCs w:val="24"/>
        </w:rPr>
        <w:br/>
        <w:t>Ifølge Europa</w:t>
      </w:r>
      <w:r w:rsidR="00B834CA" w:rsidRPr="00425302">
        <w:rPr>
          <w:sz w:val="24"/>
          <w:szCs w:val="24"/>
        </w:rPr>
        <w:t>-K</w:t>
      </w:r>
      <w:r w:rsidR="00AA6237" w:rsidRPr="00425302">
        <w:rPr>
          <w:sz w:val="24"/>
          <w:szCs w:val="24"/>
        </w:rPr>
        <w:t>ommission</w:t>
      </w:r>
      <w:r w:rsidRPr="00425302">
        <w:rPr>
          <w:sz w:val="24"/>
          <w:szCs w:val="24"/>
        </w:rPr>
        <w:t>en</w:t>
      </w:r>
      <w:r w:rsidR="00AA6237" w:rsidRPr="00425302">
        <w:rPr>
          <w:sz w:val="24"/>
          <w:szCs w:val="24"/>
        </w:rPr>
        <w:t xml:space="preserve"> steg antallet af mennesker, der risikerer at leve i fattigdom eller at o</w:t>
      </w:r>
      <w:r w:rsidRPr="00425302">
        <w:rPr>
          <w:sz w:val="24"/>
          <w:szCs w:val="24"/>
        </w:rPr>
        <w:t>pleve social eksklusion i EU fra 118 millioner i 2010 til</w:t>
      </w:r>
      <w:r w:rsidR="00AA6237" w:rsidRPr="00425302">
        <w:rPr>
          <w:sz w:val="24"/>
          <w:szCs w:val="24"/>
        </w:rPr>
        <w:t xml:space="preserve"> 124 millioner i 2012.</w:t>
      </w:r>
      <w:r w:rsidR="00CE6DA4" w:rsidRPr="00425302">
        <w:rPr>
          <w:sz w:val="24"/>
          <w:szCs w:val="24"/>
        </w:rPr>
        <w:t xml:space="preserve"> Skønt antallet faldt til ca. 122 millioner i 2014, risikerede næsten hver fjerde person i EU</w:t>
      </w:r>
      <w:r w:rsidR="00C834BF" w:rsidRPr="00425302">
        <w:rPr>
          <w:sz w:val="24"/>
          <w:szCs w:val="24"/>
        </w:rPr>
        <w:t xml:space="preserve"> at opleve</w:t>
      </w:r>
      <w:r w:rsidR="00CE6DA4" w:rsidRPr="00425302">
        <w:rPr>
          <w:sz w:val="24"/>
          <w:szCs w:val="24"/>
        </w:rPr>
        <w:t xml:space="preserve"> fattig</w:t>
      </w:r>
      <w:r w:rsidR="00C834BF" w:rsidRPr="00425302">
        <w:rPr>
          <w:sz w:val="24"/>
          <w:szCs w:val="24"/>
        </w:rPr>
        <w:t>dom eller social eksklusion i</w:t>
      </w:r>
      <w:r w:rsidR="00CE6DA4" w:rsidRPr="00425302">
        <w:rPr>
          <w:sz w:val="24"/>
          <w:szCs w:val="24"/>
        </w:rPr>
        <w:t xml:space="preserve"> perioden 2010</w:t>
      </w:r>
      <w:r w:rsidR="00CE580C" w:rsidRPr="00425302">
        <w:rPr>
          <w:sz w:val="24"/>
          <w:szCs w:val="24"/>
        </w:rPr>
        <w:t xml:space="preserve"> - </w:t>
      </w:r>
      <w:r w:rsidR="00CE6DA4" w:rsidRPr="00425302">
        <w:rPr>
          <w:sz w:val="24"/>
          <w:szCs w:val="24"/>
        </w:rPr>
        <w:t>2014. Det er Europa</w:t>
      </w:r>
      <w:r w:rsidR="00B834CA" w:rsidRPr="00425302">
        <w:rPr>
          <w:sz w:val="24"/>
          <w:szCs w:val="24"/>
        </w:rPr>
        <w:t>-K</w:t>
      </w:r>
      <w:r w:rsidR="00CE6DA4" w:rsidRPr="00425302">
        <w:rPr>
          <w:sz w:val="24"/>
          <w:szCs w:val="24"/>
        </w:rPr>
        <w:t xml:space="preserve">ommissionens mål at reducere dette antal med 20 millioner inden 2020. I denne </w:t>
      </w:r>
      <w:r w:rsidR="006669EB" w:rsidRPr="00425302">
        <w:rPr>
          <w:sz w:val="24"/>
          <w:szCs w:val="24"/>
        </w:rPr>
        <w:t>kontekst lancerede EU i 2010 det Europæiske program til bekæmpelse af</w:t>
      </w:r>
      <w:r w:rsidR="00CE6DA4" w:rsidRPr="00425302">
        <w:rPr>
          <w:sz w:val="24"/>
          <w:szCs w:val="24"/>
        </w:rPr>
        <w:t xml:space="preserve"> fatti</w:t>
      </w:r>
      <w:r w:rsidR="00B834CA" w:rsidRPr="00425302">
        <w:rPr>
          <w:sz w:val="24"/>
          <w:szCs w:val="24"/>
        </w:rPr>
        <w:t>gdom og social eksklusion som et</w:t>
      </w:r>
      <w:r w:rsidR="00CE6DA4" w:rsidRPr="00425302">
        <w:rPr>
          <w:sz w:val="24"/>
          <w:szCs w:val="24"/>
        </w:rPr>
        <w:t xml:space="preserve"> af syv flagskib</w:t>
      </w:r>
      <w:r w:rsidR="00C834BF" w:rsidRPr="00425302">
        <w:rPr>
          <w:sz w:val="24"/>
          <w:szCs w:val="24"/>
        </w:rPr>
        <w:t>s</w:t>
      </w:r>
      <w:r w:rsidR="00CE6DA4" w:rsidRPr="00425302">
        <w:rPr>
          <w:sz w:val="24"/>
          <w:szCs w:val="24"/>
        </w:rPr>
        <w:t>initiativer</w:t>
      </w:r>
      <w:r w:rsidR="00F82EDE" w:rsidRPr="00425302">
        <w:rPr>
          <w:sz w:val="24"/>
          <w:szCs w:val="24"/>
        </w:rPr>
        <w:t xml:space="preserve"> inden</w:t>
      </w:r>
      <w:r w:rsidR="00CC34FF" w:rsidRPr="00425302">
        <w:rPr>
          <w:sz w:val="24"/>
          <w:szCs w:val="24"/>
        </w:rPr>
        <w:t xml:space="preserve"> </w:t>
      </w:r>
      <w:r w:rsidR="00F82EDE" w:rsidRPr="00425302">
        <w:rPr>
          <w:sz w:val="24"/>
          <w:szCs w:val="24"/>
        </w:rPr>
        <w:t>for Europa 2020 strategien for vedvarende og inkludere</w:t>
      </w:r>
      <w:r w:rsidR="00852BAC">
        <w:rPr>
          <w:sz w:val="24"/>
          <w:szCs w:val="24"/>
        </w:rPr>
        <w:t>nde vækst. Et</w:t>
      </w:r>
      <w:r w:rsidR="005F07DF" w:rsidRPr="00425302">
        <w:rPr>
          <w:sz w:val="24"/>
          <w:szCs w:val="24"/>
        </w:rPr>
        <w:t xml:space="preserve"> af dette programs</w:t>
      </w:r>
      <w:r w:rsidR="00852BAC">
        <w:rPr>
          <w:sz w:val="24"/>
          <w:szCs w:val="24"/>
        </w:rPr>
        <w:t xml:space="preserve"> vigtigste initiativer</w:t>
      </w:r>
      <w:r w:rsidR="00562F05">
        <w:rPr>
          <w:sz w:val="24"/>
          <w:szCs w:val="24"/>
        </w:rPr>
        <w:t>, som gennemføres</w:t>
      </w:r>
      <w:r w:rsidR="00F82EDE" w:rsidRPr="00425302">
        <w:rPr>
          <w:sz w:val="24"/>
          <w:szCs w:val="24"/>
        </w:rPr>
        <w:t xml:space="preserve"> indtil 2020</w:t>
      </w:r>
      <w:r w:rsidR="005F07DF" w:rsidRPr="00425302">
        <w:rPr>
          <w:sz w:val="24"/>
          <w:szCs w:val="24"/>
        </w:rPr>
        <w:t>,</w:t>
      </w:r>
      <w:r w:rsidR="00852BAC">
        <w:rPr>
          <w:sz w:val="24"/>
          <w:szCs w:val="24"/>
        </w:rPr>
        <w:t xml:space="preserve"> er </w:t>
      </w:r>
      <w:r w:rsidR="00F82EDE" w:rsidRPr="00425302">
        <w:rPr>
          <w:sz w:val="24"/>
          <w:szCs w:val="24"/>
        </w:rPr>
        <w:t>arbejde</w:t>
      </w:r>
      <w:r w:rsidR="00852BAC">
        <w:rPr>
          <w:sz w:val="24"/>
          <w:szCs w:val="24"/>
        </w:rPr>
        <w:t>t</w:t>
      </w:r>
      <w:r w:rsidR="00F82EDE" w:rsidRPr="00425302">
        <w:rPr>
          <w:sz w:val="24"/>
          <w:szCs w:val="24"/>
        </w:rPr>
        <w:t xml:space="preserve"> i partnerskaber med lokalsamfund for at </w:t>
      </w:r>
      <w:r w:rsidR="00852BAC">
        <w:rPr>
          <w:sz w:val="24"/>
          <w:szCs w:val="24"/>
        </w:rPr>
        <w:t>under</w:t>
      </w:r>
      <w:r w:rsidR="00F82EDE" w:rsidRPr="00425302">
        <w:rPr>
          <w:sz w:val="24"/>
          <w:szCs w:val="24"/>
        </w:rPr>
        <w:t>stø</w:t>
      </w:r>
      <w:r w:rsidR="00C834BF" w:rsidRPr="00425302">
        <w:rPr>
          <w:sz w:val="24"/>
          <w:szCs w:val="24"/>
        </w:rPr>
        <w:t>tte implementeringen af social</w:t>
      </w:r>
      <w:r w:rsidR="00852BAC">
        <w:rPr>
          <w:sz w:val="24"/>
          <w:szCs w:val="24"/>
        </w:rPr>
        <w:t>politiske reformer</w:t>
      </w:r>
      <w:r w:rsidR="00F82EDE" w:rsidRPr="00425302">
        <w:rPr>
          <w:sz w:val="24"/>
          <w:szCs w:val="24"/>
        </w:rPr>
        <w:t>.</w:t>
      </w:r>
      <w:r w:rsidR="00564344" w:rsidRPr="00425302">
        <w:rPr>
          <w:sz w:val="24"/>
          <w:szCs w:val="24"/>
        </w:rPr>
        <w:br/>
        <w:t xml:space="preserve">Ikke desto mindre </w:t>
      </w:r>
      <w:r w:rsidR="00035FC4" w:rsidRPr="00425302">
        <w:rPr>
          <w:sz w:val="24"/>
          <w:szCs w:val="24"/>
        </w:rPr>
        <w:t xml:space="preserve">lader det til, at EU er langt fra at nå 2020 målet, fordi den forværrede sociale situation forårsaget af den økonomiske krise underminerer </w:t>
      </w:r>
      <w:r w:rsidR="00B96DA3">
        <w:rPr>
          <w:sz w:val="24"/>
          <w:szCs w:val="24"/>
        </w:rPr>
        <w:t>effekten</w:t>
      </w:r>
      <w:r w:rsidR="00CF355F">
        <w:rPr>
          <w:sz w:val="24"/>
          <w:szCs w:val="24"/>
        </w:rPr>
        <w:t xml:space="preserve"> af de socialt</w:t>
      </w:r>
      <w:r w:rsidR="00035FC4" w:rsidRPr="00425302">
        <w:rPr>
          <w:sz w:val="24"/>
          <w:szCs w:val="24"/>
        </w:rPr>
        <w:t xml:space="preserve"> beskyttende</w:t>
      </w:r>
      <w:r w:rsidR="00CF355F">
        <w:rPr>
          <w:sz w:val="24"/>
          <w:szCs w:val="24"/>
        </w:rPr>
        <w:t xml:space="preserve"> systemer i mange EU lande. Hvad angår</w:t>
      </w:r>
      <w:r w:rsidR="00035FC4" w:rsidRPr="00425302">
        <w:rPr>
          <w:sz w:val="24"/>
          <w:szCs w:val="24"/>
        </w:rPr>
        <w:t xml:space="preserve"> de lande, der deltager i dette projekt, var risikoen for fattigdom (kilde: Eurostat) i 2015 22,1 for Spanien, 21,4 for Grækenland, 19,9 for Italien, 17,6 for Polen, 16,7 for Tyskland og 12,2 for Danmark (procentd</w:t>
      </w:r>
      <w:r w:rsidR="00C31AB4" w:rsidRPr="00425302">
        <w:rPr>
          <w:sz w:val="24"/>
          <w:szCs w:val="24"/>
        </w:rPr>
        <w:t>elen af den samlede befolkning</w:t>
      </w:r>
      <w:r w:rsidR="00E83BAD">
        <w:rPr>
          <w:sz w:val="24"/>
          <w:szCs w:val="24"/>
        </w:rPr>
        <w:t>).</w:t>
      </w:r>
    </w:p>
    <w:p w:rsidR="002F524A" w:rsidRDefault="00EB55C7">
      <w:pPr>
        <w:rPr>
          <w:sz w:val="24"/>
          <w:szCs w:val="24"/>
        </w:rPr>
      </w:pPr>
      <w:r>
        <w:rPr>
          <w:sz w:val="24"/>
          <w:szCs w:val="24"/>
        </w:rPr>
        <w:t xml:space="preserve">Offentlige skoler i Europa har elever fra socialt og økonomisk forskellige baggrunde og kan anses for at være hovedaktører, når det drejer sig om at fremme social sammenhæng og lighed </w:t>
      </w:r>
      <w:r w:rsidR="008C4570">
        <w:rPr>
          <w:sz w:val="24"/>
          <w:szCs w:val="24"/>
        </w:rPr>
        <w:t xml:space="preserve">og bekæmpe social eksklusion i </w:t>
      </w:r>
      <w:r>
        <w:rPr>
          <w:sz w:val="24"/>
          <w:szCs w:val="24"/>
        </w:rPr>
        <w:t>lokalsamfund</w:t>
      </w:r>
      <w:r w:rsidR="008C4570">
        <w:rPr>
          <w:sz w:val="24"/>
          <w:szCs w:val="24"/>
        </w:rPr>
        <w:t>ene</w:t>
      </w:r>
      <w:r>
        <w:rPr>
          <w:sz w:val="24"/>
          <w:szCs w:val="24"/>
        </w:rPr>
        <w:t xml:space="preserve">. Faktisk, anser Europa-Kommissionens 2020 strategi </w:t>
      </w:r>
      <w:r w:rsidR="004E0DDA">
        <w:rPr>
          <w:sz w:val="24"/>
          <w:szCs w:val="24"/>
        </w:rPr>
        <w:t xml:space="preserve">gymnasiale institutioner for </w:t>
      </w:r>
      <w:r w:rsidR="009C5E23">
        <w:rPr>
          <w:sz w:val="24"/>
          <w:szCs w:val="24"/>
        </w:rPr>
        <w:t>at være vigtige aktører, når det drejer sig om</w:t>
      </w:r>
      <w:r w:rsidR="004E0DDA">
        <w:rPr>
          <w:sz w:val="24"/>
          <w:szCs w:val="24"/>
        </w:rPr>
        <w:t xml:space="preserve"> at mindste risikoen for fattigdom og social eksklusion. </w:t>
      </w:r>
      <w:r w:rsidR="007F264B">
        <w:rPr>
          <w:sz w:val="24"/>
          <w:szCs w:val="24"/>
        </w:rPr>
        <w:t>Af denne grund sigter skolerne i dette projekt efter at fremme undervisningsaktiviteter og aktive debatter</w:t>
      </w:r>
      <w:r w:rsidR="005F37C6">
        <w:rPr>
          <w:sz w:val="24"/>
          <w:szCs w:val="24"/>
        </w:rPr>
        <w:t>, der skal bevidstgør</w:t>
      </w:r>
      <w:r w:rsidR="007F264B">
        <w:rPr>
          <w:sz w:val="24"/>
          <w:szCs w:val="24"/>
        </w:rPr>
        <w:t>e ele</w:t>
      </w:r>
      <w:r w:rsidR="005F37C6">
        <w:rPr>
          <w:sz w:val="24"/>
          <w:szCs w:val="24"/>
        </w:rPr>
        <w:t>verne</w:t>
      </w:r>
      <w:r w:rsidR="007F264B">
        <w:rPr>
          <w:sz w:val="24"/>
          <w:szCs w:val="24"/>
        </w:rPr>
        <w:t xml:space="preserve"> om dette emne.</w:t>
      </w:r>
      <w:r w:rsidR="004D7214">
        <w:rPr>
          <w:sz w:val="24"/>
          <w:szCs w:val="24"/>
        </w:rPr>
        <w:t xml:space="preserve"> I overensstemmelse med E</w:t>
      </w:r>
      <w:r w:rsidR="0056329F">
        <w:rPr>
          <w:sz w:val="24"/>
          <w:szCs w:val="24"/>
        </w:rPr>
        <w:t>uropa 2020 strategien skal</w:t>
      </w:r>
      <w:r w:rsidR="004D7214">
        <w:rPr>
          <w:sz w:val="24"/>
          <w:szCs w:val="24"/>
        </w:rPr>
        <w:t xml:space="preserve"> projekt</w:t>
      </w:r>
      <w:r w:rsidR="0056329F">
        <w:rPr>
          <w:sz w:val="24"/>
          <w:szCs w:val="24"/>
        </w:rPr>
        <w:t>et</w:t>
      </w:r>
      <w:r w:rsidR="009C5E23">
        <w:rPr>
          <w:sz w:val="24"/>
          <w:szCs w:val="24"/>
        </w:rPr>
        <w:t xml:space="preserve"> også </w:t>
      </w:r>
      <w:r w:rsidR="004D7214">
        <w:rPr>
          <w:sz w:val="24"/>
          <w:szCs w:val="24"/>
        </w:rPr>
        <w:t>hjælpe vore skole</w:t>
      </w:r>
      <w:r w:rsidR="006E6F66">
        <w:rPr>
          <w:sz w:val="24"/>
          <w:szCs w:val="24"/>
        </w:rPr>
        <w:t>r</w:t>
      </w:r>
      <w:r w:rsidR="004D7214">
        <w:rPr>
          <w:sz w:val="24"/>
          <w:szCs w:val="24"/>
        </w:rPr>
        <w:t xml:space="preserve"> og lokalsamfund til at forstå</w:t>
      </w:r>
      <w:r w:rsidR="00CC4B91">
        <w:rPr>
          <w:sz w:val="24"/>
          <w:szCs w:val="24"/>
        </w:rPr>
        <w:t>, hvad</w:t>
      </w:r>
      <w:r w:rsidR="004D7214">
        <w:rPr>
          <w:sz w:val="24"/>
          <w:szCs w:val="24"/>
        </w:rPr>
        <w:t xml:space="preserve"> social eksklusion</w:t>
      </w:r>
      <w:r w:rsidR="00CC4B91">
        <w:rPr>
          <w:sz w:val="24"/>
          <w:szCs w:val="24"/>
        </w:rPr>
        <w:t xml:space="preserve"> er</w:t>
      </w:r>
      <w:r w:rsidR="004D7214">
        <w:rPr>
          <w:sz w:val="24"/>
          <w:szCs w:val="24"/>
        </w:rPr>
        <w:t xml:space="preserve"> og </w:t>
      </w:r>
      <w:r w:rsidR="009C5E23">
        <w:rPr>
          <w:sz w:val="24"/>
          <w:szCs w:val="24"/>
        </w:rPr>
        <w:t xml:space="preserve">til at </w:t>
      </w:r>
      <w:r w:rsidR="004D7214">
        <w:rPr>
          <w:sz w:val="24"/>
          <w:szCs w:val="24"/>
        </w:rPr>
        <w:t>blive invo</w:t>
      </w:r>
      <w:r w:rsidR="009C5E23">
        <w:rPr>
          <w:sz w:val="24"/>
          <w:szCs w:val="24"/>
        </w:rPr>
        <w:t>lveret i kampen om</w:t>
      </w:r>
      <w:r w:rsidR="006E6F66">
        <w:rPr>
          <w:sz w:val="24"/>
          <w:szCs w:val="24"/>
        </w:rPr>
        <w:t xml:space="preserve"> at løse dette </w:t>
      </w:r>
      <w:r w:rsidR="004D7214">
        <w:rPr>
          <w:sz w:val="24"/>
          <w:szCs w:val="24"/>
        </w:rPr>
        <w:t>problem ved at indgå i en åbe</w:t>
      </w:r>
      <w:r w:rsidR="0030623D">
        <w:rPr>
          <w:sz w:val="24"/>
          <w:szCs w:val="24"/>
        </w:rPr>
        <w:t>n dialog me</w:t>
      </w:r>
      <w:r w:rsidR="006E6F66">
        <w:rPr>
          <w:sz w:val="24"/>
          <w:szCs w:val="24"/>
        </w:rPr>
        <w:t>d politikere, sociale aktører</w:t>
      </w:r>
      <w:r w:rsidR="0030623D">
        <w:rPr>
          <w:sz w:val="24"/>
          <w:szCs w:val="24"/>
        </w:rPr>
        <w:t xml:space="preserve"> og folk, som har oplevet fattigdom.</w:t>
      </w:r>
    </w:p>
    <w:p w:rsidR="00230691" w:rsidRDefault="00671BDD">
      <w:pPr>
        <w:rPr>
          <w:sz w:val="24"/>
          <w:szCs w:val="24"/>
        </w:rPr>
      </w:pPr>
      <w:r>
        <w:rPr>
          <w:sz w:val="24"/>
          <w:szCs w:val="24"/>
        </w:rPr>
        <w:t>Seks</w:t>
      </w:r>
      <w:r w:rsidR="00230691">
        <w:rPr>
          <w:sz w:val="24"/>
          <w:szCs w:val="24"/>
        </w:rPr>
        <w:t xml:space="preserve"> europæiske partnere deltager i dette projekt: Institut </w:t>
      </w:r>
      <w:proofErr w:type="spellStart"/>
      <w:r w:rsidR="00230691">
        <w:rPr>
          <w:sz w:val="24"/>
          <w:szCs w:val="24"/>
        </w:rPr>
        <w:t>Lacetánia</w:t>
      </w:r>
      <w:proofErr w:type="spellEnd"/>
      <w:r w:rsidR="00230691">
        <w:rPr>
          <w:sz w:val="24"/>
          <w:szCs w:val="24"/>
        </w:rPr>
        <w:t xml:space="preserve"> i </w:t>
      </w:r>
      <w:proofErr w:type="spellStart"/>
      <w:r w:rsidR="00230691">
        <w:rPr>
          <w:sz w:val="24"/>
          <w:szCs w:val="24"/>
        </w:rPr>
        <w:t>Manresa</w:t>
      </w:r>
      <w:proofErr w:type="spellEnd"/>
      <w:r w:rsidR="00230691">
        <w:rPr>
          <w:sz w:val="24"/>
          <w:szCs w:val="24"/>
        </w:rPr>
        <w:t xml:space="preserve"> (Spanien), som er den koordinerende skole, </w:t>
      </w:r>
      <w:proofErr w:type="spellStart"/>
      <w:r w:rsidR="00230691">
        <w:rPr>
          <w:sz w:val="24"/>
          <w:szCs w:val="24"/>
        </w:rPr>
        <w:t>Kaufmännische</w:t>
      </w:r>
      <w:proofErr w:type="spellEnd"/>
      <w:r w:rsidR="00230691">
        <w:rPr>
          <w:sz w:val="24"/>
          <w:szCs w:val="24"/>
        </w:rPr>
        <w:t xml:space="preserve"> </w:t>
      </w:r>
      <w:proofErr w:type="spellStart"/>
      <w:r w:rsidR="00230691">
        <w:rPr>
          <w:sz w:val="24"/>
          <w:szCs w:val="24"/>
        </w:rPr>
        <w:t>Schule</w:t>
      </w:r>
      <w:proofErr w:type="spellEnd"/>
      <w:r w:rsidR="00230691">
        <w:rPr>
          <w:sz w:val="24"/>
          <w:szCs w:val="24"/>
        </w:rPr>
        <w:t xml:space="preserve"> </w:t>
      </w:r>
      <w:proofErr w:type="spellStart"/>
      <w:r w:rsidR="00230691">
        <w:rPr>
          <w:sz w:val="24"/>
          <w:szCs w:val="24"/>
        </w:rPr>
        <w:t>Göppingen</w:t>
      </w:r>
      <w:proofErr w:type="spellEnd"/>
      <w:r w:rsidR="00230691">
        <w:rPr>
          <w:sz w:val="24"/>
          <w:szCs w:val="24"/>
        </w:rPr>
        <w:t xml:space="preserve"> (Tyskland), the 3rd Lyceum of </w:t>
      </w:r>
      <w:proofErr w:type="spellStart"/>
      <w:r w:rsidR="00230691">
        <w:rPr>
          <w:sz w:val="24"/>
          <w:szCs w:val="24"/>
        </w:rPr>
        <w:t>Kavala</w:t>
      </w:r>
      <w:proofErr w:type="spellEnd"/>
      <w:r w:rsidR="00230691">
        <w:rPr>
          <w:sz w:val="24"/>
          <w:szCs w:val="24"/>
        </w:rPr>
        <w:t xml:space="preserve"> (Grækenland), Liceo </w:t>
      </w:r>
      <w:proofErr w:type="spellStart"/>
      <w:r w:rsidR="00230691">
        <w:rPr>
          <w:sz w:val="24"/>
          <w:szCs w:val="24"/>
        </w:rPr>
        <w:t>Morgagni</w:t>
      </w:r>
      <w:proofErr w:type="spellEnd"/>
      <w:r w:rsidR="00230691">
        <w:rPr>
          <w:sz w:val="24"/>
          <w:szCs w:val="24"/>
        </w:rPr>
        <w:t xml:space="preserve"> of Rome (Italien), </w:t>
      </w:r>
      <w:proofErr w:type="spellStart"/>
      <w:r w:rsidR="00230691">
        <w:rPr>
          <w:sz w:val="24"/>
          <w:szCs w:val="24"/>
        </w:rPr>
        <w:t>Lubelskie</w:t>
      </w:r>
      <w:proofErr w:type="spellEnd"/>
      <w:r w:rsidR="00230691">
        <w:rPr>
          <w:sz w:val="24"/>
          <w:szCs w:val="24"/>
        </w:rPr>
        <w:t xml:space="preserve"> Centrum </w:t>
      </w:r>
      <w:proofErr w:type="spellStart"/>
      <w:r w:rsidR="00230691">
        <w:rPr>
          <w:sz w:val="24"/>
          <w:szCs w:val="24"/>
        </w:rPr>
        <w:t>Ksztalcenia</w:t>
      </w:r>
      <w:proofErr w:type="spellEnd"/>
      <w:r w:rsidR="00230691">
        <w:rPr>
          <w:sz w:val="24"/>
          <w:szCs w:val="24"/>
        </w:rPr>
        <w:t xml:space="preserve"> </w:t>
      </w:r>
      <w:proofErr w:type="spellStart"/>
      <w:r w:rsidR="00230691">
        <w:rPr>
          <w:sz w:val="24"/>
          <w:szCs w:val="24"/>
        </w:rPr>
        <w:t>Zawodowego</w:t>
      </w:r>
      <w:proofErr w:type="spellEnd"/>
      <w:r w:rsidR="00230691">
        <w:rPr>
          <w:sz w:val="24"/>
          <w:szCs w:val="24"/>
        </w:rPr>
        <w:t xml:space="preserve"> i </w:t>
      </w:r>
      <w:proofErr w:type="spellStart"/>
      <w:r w:rsidR="00230691">
        <w:rPr>
          <w:sz w:val="24"/>
          <w:szCs w:val="24"/>
        </w:rPr>
        <w:t>Ustawicznego</w:t>
      </w:r>
      <w:proofErr w:type="spellEnd"/>
      <w:r w:rsidR="00230691">
        <w:rPr>
          <w:sz w:val="24"/>
          <w:szCs w:val="24"/>
        </w:rPr>
        <w:t xml:space="preserve"> </w:t>
      </w:r>
      <w:proofErr w:type="spellStart"/>
      <w:r w:rsidR="00230691">
        <w:rPr>
          <w:sz w:val="24"/>
          <w:szCs w:val="24"/>
        </w:rPr>
        <w:t>im</w:t>
      </w:r>
      <w:proofErr w:type="spellEnd"/>
      <w:r w:rsidR="00230691">
        <w:rPr>
          <w:sz w:val="24"/>
          <w:szCs w:val="24"/>
        </w:rPr>
        <w:t xml:space="preserve">. </w:t>
      </w:r>
      <w:proofErr w:type="spellStart"/>
      <w:r w:rsidR="00230691">
        <w:rPr>
          <w:sz w:val="24"/>
          <w:szCs w:val="24"/>
        </w:rPr>
        <w:t>Krzysztofa</w:t>
      </w:r>
      <w:proofErr w:type="spellEnd"/>
      <w:r w:rsidR="00230691">
        <w:rPr>
          <w:sz w:val="24"/>
          <w:szCs w:val="24"/>
        </w:rPr>
        <w:t xml:space="preserve"> Kamila </w:t>
      </w:r>
      <w:proofErr w:type="spellStart"/>
      <w:r w:rsidR="00230691">
        <w:rPr>
          <w:sz w:val="24"/>
          <w:szCs w:val="24"/>
        </w:rPr>
        <w:t>Baczynskiego</w:t>
      </w:r>
      <w:proofErr w:type="spellEnd"/>
      <w:r w:rsidR="00230691">
        <w:rPr>
          <w:sz w:val="24"/>
          <w:szCs w:val="24"/>
        </w:rPr>
        <w:t xml:space="preserve"> i Lublin (Polen) og Zealand Business College, Næstved (Danmark). Alle lærere, som deltager i projektet har ekspertise inden</w:t>
      </w:r>
      <w:r w:rsidR="00F96953">
        <w:rPr>
          <w:sz w:val="24"/>
          <w:szCs w:val="24"/>
        </w:rPr>
        <w:t xml:space="preserve"> </w:t>
      </w:r>
      <w:r w:rsidR="00230691">
        <w:rPr>
          <w:sz w:val="24"/>
          <w:szCs w:val="24"/>
        </w:rPr>
        <w:t>for projekter om sociale og økonomiske emner.</w:t>
      </w:r>
    </w:p>
    <w:p w:rsidR="00C55AE1" w:rsidRDefault="005F4982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C55AE1">
        <w:rPr>
          <w:sz w:val="24"/>
          <w:szCs w:val="24"/>
        </w:rPr>
        <w:t>arbejde</w:t>
      </w:r>
      <w:r>
        <w:rPr>
          <w:sz w:val="24"/>
          <w:szCs w:val="24"/>
        </w:rPr>
        <w:t>r</w:t>
      </w:r>
      <w:r w:rsidR="00C55AE1">
        <w:rPr>
          <w:sz w:val="24"/>
          <w:szCs w:val="24"/>
        </w:rPr>
        <w:t xml:space="preserve"> med elever mellem 16 og 19 år. </w:t>
      </w:r>
      <w:r w:rsidR="00502F19">
        <w:rPr>
          <w:sz w:val="24"/>
          <w:szCs w:val="24"/>
        </w:rPr>
        <w:t>Bortset fra de</w:t>
      </w:r>
      <w:r w:rsidR="006E19F3">
        <w:rPr>
          <w:sz w:val="24"/>
          <w:szCs w:val="24"/>
        </w:rPr>
        <w:t>n sidste projektfase består hver</w:t>
      </w:r>
      <w:r w:rsidR="00502F19">
        <w:rPr>
          <w:sz w:val="24"/>
          <w:szCs w:val="24"/>
        </w:rPr>
        <w:t xml:space="preserve"> enkelt fase af en arbejdsfase og et transnationalt møde</w:t>
      </w:r>
      <w:r w:rsidR="00596F84">
        <w:rPr>
          <w:sz w:val="24"/>
          <w:szCs w:val="24"/>
        </w:rPr>
        <w:t>, hvor resultaterne udveksles og evalueres</w:t>
      </w:r>
      <w:r w:rsidR="006E19F3">
        <w:rPr>
          <w:sz w:val="24"/>
          <w:szCs w:val="24"/>
        </w:rPr>
        <w:t>,</w:t>
      </w:r>
      <w:r w:rsidR="00422AD4">
        <w:rPr>
          <w:sz w:val="24"/>
          <w:szCs w:val="24"/>
        </w:rPr>
        <w:t xml:space="preserve"> mens arbejdsfasen foregår</w:t>
      </w:r>
      <w:r w:rsidR="00502F19">
        <w:rPr>
          <w:sz w:val="24"/>
          <w:szCs w:val="24"/>
        </w:rPr>
        <w:t xml:space="preserve"> via </w:t>
      </w:r>
      <w:proofErr w:type="spellStart"/>
      <w:r w:rsidR="00502F19">
        <w:rPr>
          <w:sz w:val="24"/>
          <w:szCs w:val="24"/>
        </w:rPr>
        <w:t>eTwinning</w:t>
      </w:r>
      <w:proofErr w:type="spellEnd"/>
      <w:r w:rsidR="00502F19">
        <w:rPr>
          <w:sz w:val="24"/>
          <w:szCs w:val="24"/>
        </w:rPr>
        <w:t xml:space="preserve"> og andre </w:t>
      </w:r>
      <w:r w:rsidR="00422AD4">
        <w:rPr>
          <w:sz w:val="24"/>
          <w:szCs w:val="24"/>
        </w:rPr>
        <w:t>online platforme. Ved hjælp af</w:t>
      </w:r>
      <w:r w:rsidR="00502F19">
        <w:rPr>
          <w:sz w:val="24"/>
          <w:szCs w:val="24"/>
        </w:rPr>
        <w:t xml:space="preserve"> online</w:t>
      </w:r>
      <w:r w:rsidR="00422AD4">
        <w:rPr>
          <w:sz w:val="24"/>
          <w:szCs w:val="24"/>
        </w:rPr>
        <w:t xml:space="preserve"> platforme</w:t>
      </w:r>
      <w:r w:rsidR="00502F19">
        <w:rPr>
          <w:sz w:val="24"/>
          <w:szCs w:val="24"/>
        </w:rPr>
        <w:t xml:space="preserve"> og transnationale møder bes</w:t>
      </w:r>
      <w:r w:rsidR="00422AD4">
        <w:rPr>
          <w:sz w:val="24"/>
          <w:szCs w:val="24"/>
        </w:rPr>
        <w:t>træber vi os på at styrke forståelsen af mangfoldigheden af den</w:t>
      </w:r>
      <w:r w:rsidR="00502F19">
        <w:rPr>
          <w:sz w:val="24"/>
          <w:szCs w:val="24"/>
        </w:rPr>
        <w:t xml:space="preserve"> lokale, nationale og in</w:t>
      </w:r>
      <w:r w:rsidR="007957CA">
        <w:rPr>
          <w:sz w:val="24"/>
          <w:szCs w:val="24"/>
        </w:rPr>
        <w:t>ternationale arbejdssituation samt</w:t>
      </w:r>
      <w:r w:rsidR="00502F19">
        <w:rPr>
          <w:sz w:val="24"/>
          <w:szCs w:val="24"/>
        </w:rPr>
        <w:t xml:space="preserve"> arbejdsmarke</w:t>
      </w:r>
      <w:r w:rsidR="0032024E">
        <w:rPr>
          <w:sz w:val="24"/>
          <w:szCs w:val="24"/>
        </w:rPr>
        <w:t>d</w:t>
      </w:r>
      <w:r w:rsidR="00502F19">
        <w:rPr>
          <w:sz w:val="24"/>
          <w:szCs w:val="24"/>
        </w:rPr>
        <w:t xml:space="preserve">. </w:t>
      </w:r>
      <w:r w:rsidR="002524C3">
        <w:rPr>
          <w:sz w:val="24"/>
          <w:szCs w:val="24"/>
        </w:rPr>
        <w:t>Eleverne forventes og</w:t>
      </w:r>
      <w:r w:rsidR="00422AD4">
        <w:rPr>
          <w:sz w:val="24"/>
          <w:szCs w:val="24"/>
        </w:rPr>
        <w:t>så at udvikle metodiske kompeten</w:t>
      </w:r>
      <w:r w:rsidR="002524C3">
        <w:rPr>
          <w:sz w:val="24"/>
          <w:szCs w:val="24"/>
        </w:rPr>
        <w:t>cer og at forbedre deres sprogfærdigheder, kritiske og kreative tænkning, interpersonelle og praktiske færdigheder ved at tilegne sig research</w:t>
      </w:r>
      <w:r w:rsidR="00422AD4">
        <w:rPr>
          <w:sz w:val="24"/>
          <w:szCs w:val="24"/>
        </w:rPr>
        <w:t>-</w:t>
      </w:r>
      <w:r w:rsidR="002524C3">
        <w:rPr>
          <w:sz w:val="24"/>
          <w:szCs w:val="24"/>
        </w:rPr>
        <w:t xml:space="preserve"> og </w:t>
      </w:r>
      <w:r w:rsidR="002524C3">
        <w:rPr>
          <w:sz w:val="24"/>
          <w:szCs w:val="24"/>
        </w:rPr>
        <w:lastRenderedPageBreak/>
        <w:t xml:space="preserve">beslutningstagningsteknikker. </w:t>
      </w:r>
      <w:r w:rsidR="00E01434">
        <w:rPr>
          <w:sz w:val="24"/>
          <w:szCs w:val="24"/>
        </w:rPr>
        <w:t>Af denne grund er dette projekts formål at udvikle undervisningsværktøjer til at sikre den fortsatte udvikling af elevernes</w:t>
      </w:r>
      <w:r w:rsidR="00810C72">
        <w:rPr>
          <w:sz w:val="24"/>
          <w:szCs w:val="24"/>
        </w:rPr>
        <w:t xml:space="preserve"> evner </w:t>
      </w:r>
      <w:r w:rsidR="00E01434">
        <w:rPr>
          <w:sz w:val="24"/>
          <w:szCs w:val="24"/>
        </w:rPr>
        <w:t>t</w:t>
      </w:r>
      <w:r w:rsidR="00810C72">
        <w:rPr>
          <w:sz w:val="24"/>
          <w:szCs w:val="24"/>
        </w:rPr>
        <w:t>il arbejde med mennesker og data</w:t>
      </w:r>
      <w:r w:rsidR="00E01434">
        <w:rPr>
          <w:sz w:val="24"/>
          <w:szCs w:val="24"/>
        </w:rPr>
        <w:t xml:space="preserve"> og at styrk</w:t>
      </w:r>
      <w:r w:rsidR="00B64CAF">
        <w:rPr>
          <w:sz w:val="24"/>
          <w:szCs w:val="24"/>
        </w:rPr>
        <w:t>e deres motivation gennem</w:t>
      </w:r>
      <w:r w:rsidR="00E01434">
        <w:rPr>
          <w:sz w:val="24"/>
          <w:szCs w:val="24"/>
        </w:rPr>
        <w:t xml:space="preserve"> samarbejds</w:t>
      </w:r>
      <w:r w:rsidR="00422AD4">
        <w:rPr>
          <w:sz w:val="24"/>
          <w:szCs w:val="24"/>
        </w:rPr>
        <w:t>-</w:t>
      </w:r>
      <w:r w:rsidR="00E01434">
        <w:rPr>
          <w:sz w:val="24"/>
          <w:szCs w:val="24"/>
        </w:rPr>
        <w:t xml:space="preserve"> og erfaringsdeling. Online vil dette projekt blive gennemført ved hjælp af </w:t>
      </w:r>
      <w:proofErr w:type="spellStart"/>
      <w:r w:rsidR="00E01434">
        <w:rPr>
          <w:sz w:val="24"/>
          <w:szCs w:val="24"/>
        </w:rPr>
        <w:t>eTwinning</w:t>
      </w:r>
      <w:proofErr w:type="spellEnd"/>
      <w:r w:rsidR="00E01434">
        <w:rPr>
          <w:sz w:val="24"/>
          <w:szCs w:val="24"/>
        </w:rPr>
        <w:t xml:space="preserve"> platformen og a</w:t>
      </w:r>
      <w:r w:rsidR="0019482D">
        <w:rPr>
          <w:sz w:val="24"/>
          <w:szCs w:val="24"/>
        </w:rPr>
        <w:t>ndre online kommunikationsplatforme</w:t>
      </w:r>
      <w:r w:rsidR="00E01434">
        <w:rPr>
          <w:sz w:val="24"/>
          <w:szCs w:val="24"/>
        </w:rPr>
        <w:t>.</w:t>
      </w:r>
      <w:r w:rsidR="00037110">
        <w:rPr>
          <w:sz w:val="24"/>
          <w:szCs w:val="24"/>
        </w:rPr>
        <w:t xml:space="preserve"> Eleverne vil</w:t>
      </w:r>
      <w:r w:rsidR="00D82A90">
        <w:rPr>
          <w:sz w:val="24"/>
          <w:szCs w:val="24"/>
        </w:rPr>
        <w:t xml:space="preserve"> møde udfordringer i form af informationssøgning, sa</w:t>
      </w:r>
      <w:r w:rsidR="00422AD4">
        <w:rPr>
          <w:sz w:val="24"/>
          <w:szCs w:val="24"/>
        </w:rPr>
        <w:t>mmenligning af informationer og</w:t>
      </w:r>
      <w:r w:rsidR="00D82A90">
        <w:rPr>
          <w:sz w:val="24"/>
          <w:szCs w:val="24"/>
        </w:rPr>
        <w:t xml:space="preserve"> fremsættelse af forslag til at imødegå social eksklusion sammen med andre.</w:t>
      </w:r>
    </w:p>
    <w:p w:rsidR="00D82A90" w:rsidRDefault="00D82A90">
      <w:pPr>
        <w:rPr>
          <w:sz w:val="24"/>
          <w:szCs w:val="24"/>
        </w:rPr>
      </w:pPr>
      <w:r>
        <w:rPr>
          <w:sz w:val="24"/>
          <w:szCs w:val="24"/>
        </w:rPr>
        <w:t>De deltagende lærere vil udvikle specifikke kompetence</w:t>
      </w:r>
      <w:r w:rsidR="00422AD4">
        <w:rPr>
          <w:sz w:val="24"/>
          <w:szCs w:val="24"/>
        </w:rPr>
        <w:t>r, som er nødvendige for en succ</w:t>
      </w:r>
      <w:r>
        <w:rPr>
          <w:sz w:val="24"/>
          <w:szCs w:val="24"/>
        </w:rPr>
        <w:t>esfuld implementering af research</w:t>
      </w:r>
      <w:r w:rsidR="00422AD4">
        <w:rPr>
          <w:sz w:val="24"/>
          <w:szCs w:val="24"/>
        </w:rPr>
        <w:t>-</w:t>
      </w:r>
      <w:r>
        <w:rPr>
          <w:sz w:val="24"/>
          <w:szCs w:val="24"/>
        </w:rPr>
        <w:t>projekt</w:t>
      </w:r>
      <w:r w:rsidR="00810C72">
        <w:rPr>
          <w:sz w:val="24"/>
          <w:szCs w:val="24"/>
        </w:rPr>
        <w:t xml:space="preserve">er og integrationen af </w:t>
      </w:r>
      <w:r>
        <w:rPr>
          <w:sz w:val="24"/>
          <w:szCs w:val="24"/>
        </w:rPr>
        <w:t>elevernes</w:t>
      </w:r>
      <w:r w:rsidR="00810C72">
        <w:rPr>
          <w:sz w:val="24"/>
          <w:szCs w:val="24"/>
        </w:rPr>
        <w:t xml:space="preserve"> internationale kompetencer i de</w:t>
      </w:r>
      <w:bookmarkStart w:id="0" w:name="_GoBack"/>
      <w:bookmarkEnd w:id="0"/>
      <w:r>
        <w:rPr>
          <w:sz w:val="24"/>
          <w:szCs w:val="24"/>
        </w:rPr>
        <w:t xml:space="preserve"> daglige aktiviteter. Desuden kan introduktionen af Europe 2020 målene i skoleprogrammet anses for at være en berigelse for uddannelsesinstitutionerne ved</w:t>
      </w:r>
      <w:r w:rsidR="00422AD4">
        <w:rPr>
          <w:sz w:val="24"/>
          <w:szCs w:val="24"/>
        </w:rPr>
        <w:t>,</w:t>
      </w:r>
      <w:r>
        <w:rPr>
          <w:sz w:val="24"/>
          <w:szCs w:val="24"/>
        </w:rPr>
        <w:t xml:space="preserve"> at </w:t>
      </w:r>
      <w:r w:rsidR="00422AD4">
        <w:rPr>
          <w:sz w:val="24"/>
          <w:szCs w:val="24"/>
        </w:rPr>
        <w:t xml:space="preserve">de lærer at </w:t>
      </w:r>
      <w:r>
        <w:rPr>
          <w:sz w:val="24"/>
          <w:szCs w:val="24"/>
        </w:rPr>
        <w:t xml:space="preserve">tilegne sig analysemetoder og </w:t>
      </w:r>
      <w:r w:rsidR="00422AD4">
        <w:rPr>
          <w:sz w:val="24"/>
          <w:szCs w:val="24"/>
        </w:rPr>
        <w:t xml:space="preserve">forstå </w:t>
      </w:r>
      <w:r w:rsidR="003A6CE9">
        <w:rPr>
          <w:sz w:val="24"/>
          <w:szCs w:val="24"/>
        </w:rPr>
        <w:t>praktiske problemstillinger</w:t>
      </w:r>
      <w:r>
        <w:rPr>
          <w:sz w:val="24"/>
          <w:szCs w:val="24"/>
        </w:rPr>
        <w:t xml:space="preserve"> i og uden</w:t>
      </w:r>
      <w:r w:rsidR="00DD65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den normale undervisning. Projektet kan også anses for at være en konsolidering og styrkelse af flerårige partnerskaber mellem de involverede skoler. </w:t>
      </w:r>
    </w:p>
    <w:p w:rsidR="00DD42D6" w:rsidRDefault="005D645A">
      <w:pPr>
        <w:rPr>
          <w:sz w:val="24"/>
          <w:szCs w:val="24"/>
        </w:rPr>
      </w:pPr>
      <w:r>
        <w:rPr>
          <w:sz w:val="24"/>
          <w:szCs w:val="24"/>
        </w:rPr>
        <w:t>Endvidere vil deltagerne</w:t>
      </w:r>
      <w:r w:rsidR="00157932">
        <w:rPr>
          <w:sz w:val="24"/>
          <w:szCs w:val="24"/>
        </w:rPr>
        <w:t xml:space="preserve"> møde sociale og/eller økonomiske aktører fra hver partner-region. På denne måde vil projektdeltagerne få førstehåndsindsigt i emner om social eks</w:t>
      </w:r>
      <w:r w:rsidR="001E12DD">
        <w:rPr>
          <w:sz w:val="24"/>
          <w:szCs w:val="24"/>
        </w:rPr>
        <w:t xml:space="preserve">klusion og fattigdom over hele </w:t>
      </w:r>
      <w:r w:rsidR="00157932">
        <w:rPr>
          <w:sz w:val="24"/>
          <w:szCs w:val="24"/>
        </w:rPr>
        <w:t>Europa. De inform</w:t>
      </w:r>
      <w:r w:rsidR="009F17F3">
        <w:rPr>
          <w:sz w:val="24"/>
          <w:szCs w:val="24"/>
        </w:rPr>
        <w:t>ationer, der videregives</w:t>
      </w:r>
      <w:r w:rsidR="00157932">
        <w:rPr>
          <w:sz w:val="24"/>
          <w:szCs w:val="24"/>
        </w:rPr>
        <w:t xml:space="preserve"> på disse møder</w:t>
      </w:r>
      <w:r w:rsidR="001E12DD">
        <w:rPr>
          <w:sz w:val="24"/>
          <w:szCs w:val="24"/>
        </w:rPr>
        <w:t>,</w:t>
      </w:r>
      <w:r w:rsidR="009F17F3">
        <w:rPr>
          <w:sz w:val="24"/>
          <w:szCs w:val="24"/>
        </w:rPr>
        <w:t xml:space="preserve"> vil blive anvendt i</w:t>
      </w:r>
      <w:r w:rsidR="00157932">
        <w:rPr>
          <w:sz w:val="24"/>
          <w:szCs w:val="24"/>
        </w:rPr>
        <w:t xml:space="preserve"> projektets undersøgelser og aktiviteter.</w:t>
      </w:r>
    </w:p>
    <w:sectPr w:rsidR="00DD42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02"/>
    <w:rsid w:val="00035FC4"/>
    <w:rsid w:val="00037110"/>
    <w:rsid w:val="00157932"/>
    <w:rsid w:val="0019482D"/>
    <w:rsid w:val="001E12DD"/>
    <w:rsid w:val="00230691"/>
    <w:rsid w:val="002524C3"/>
    <w:rsid w:val="002F524A"/>
    <w:rsid w:val="0030623D"/>
    <w:rsid w:val="0032024E"/>
    <w:rsid w:val="00371DEF"/>
    <w:rsid w:val="0037376E"/>
    <w:rsid w:val="003A6CE9"/>
    <w:rsid w:val="00422AD4"/>
    <w:rsid w:val="00425302"/>
    <w:rsid w:val="004A53F7"/>
    <w:rsid w:val="004C560D"/>
    <w:rsid w:val="004C73C0"/>
    <w:rsid w:val="004D7214"/>
    <w:rsid w:val="004E0DDA"/>
    <w:rsid w:val="00502F19"/>
    <w:rsid w:val="00562F05"/>
    <w:rsid w:val="0056329F"/>
    <w:rsid w:val="00564344"/>
    <w:rsid w:val="00596F84"/>
    <w:rsid w:val="005D645A"/>
    <w:rsid w:val="005F07DF"/>
    <w:rsid w:val="005F37C6"/>
    <w:rsid w:val="005F4982"/>
    <w:rsid w:val="00631908"/>
    <w:rsid w:val="006669EB"/>
    <w:rsid w:val="00671BDD"/>
    <w:rsid w:val="006D781F"/>
    <w:rsid w:val="006E19F3"/>
    <w:rsid w:val="006E6F66"/>
    <w:rsid w:val="006F7D02"/>
    <w:rsid w:val="007957CA"/>
    <w:rsid w:val="007F264B"/>
    <w:rsid w:val="00810C72"/>
    <w:rsid w:val="00846B8C"/>
    <w:rsid w:val="00852BAC"/>
    <w:rsid w:val="008C4570"/>
    <w:rsid w:val="009C5E23"/>
    <w:rsid w:val="009F17F3"/>
    <w:rsid w:val="00AA6237"/>
    <w:rsid w:val="00B64CAF"/>
    <w:rsid w:val="00B834CA"/>
    <w:rsid w:val="00B96DA3"/>
    <w:rsid w:val="00C31AB4"/>
    <w:rsid w:val="00C55AE1"/>
    <w:rsid w:val="00C61A63"/>
    <w:rsid w:val="00C834BF"/>
    <w:rsid w:val="00CC34FF"/>
    <w:rsid w:val="00CC4B91"/>
    <w:rsid w:val="00CE580C"/>
    <w:rsid w:val="00CE6DA4"/>
    <w:rsid w:val="00CF355F"/>
    <w:rsid w:val="00D529BD"/>
    <w:rsid w:val="00D64A82"/>
    <w:rsid w:val="00D80005"/>
    <w:rsid w:val="00D82A90"/>
    <w:rsid w:val="00DD42D6"/>
    <w:rsid w:val="00DD6546"/>
    <w:rsid w:val="00E01434"/>
    <w:rsid w:val="00E33829"/>
    <w:rsid w:val="00E83BAD"/>
    <w:rsid w:val="00EB55C7"/>
    <w:rsid w:val="00F065F2"/>
    <w:rsid w:val="00F82EDE"/>
    <w:rsid w:val="00F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EC7D-14D9-479A-ACD9-E8205DF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689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Handelsskolen København Nord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Nielsen (AENI - Lektor - NV - ZBC)</dc:creator>
  <cp:keywords/>
  <dc:description/>
  <cp:lastModifiedBy>Anne Mette Nielsen (AENI - Lektor - NV - ZBC)</cp:lastModifiedBy>
  <cp:revision>68</cp:revision>
  <dcterms:created xsi:type="dcterms:W3CDTF">2018-03-20T21:59:00Z</dcterms:created>
  <dcterms:modified xsi:type="dcterms:W3CDTF">2018-03-22T12:05:00Z</dcterms:modified>
</cp:coreProperties>
</file>